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BB" w:rsidRPr="00BA6BBB" w:rsidRDefault="00BA6BBB" w:rsidP="0019035D">
      <w:pPr>
        <w:spacing w:before="240" w:after="120" w:line="240" w:lineRule="auto"/>
        <w:jc w:val="right"/>
      </w:pPr>
      <w:r w:rsidRPr="00BA6BBB">
        <w:t>Dar</w:t>
      </w:r>
      <w:r>
        <w:t xml:space="preserve">bu noformēja: </w:t>
      </w:r>
    </w:p>
    <w:p w:rsidR="00200636" w:rsidRPr="00CD77AB" w:rsidRDefault="00200636" w:rsidP="0019035D">
      <w:pPr>
        <w:spacing w:before="240" w:after="120" w:line="240" w:lineRule="auto"/>
        <w:jc w:val="center"/>
        <w:rPr>
          <w:b/>
        </w:rPr>
      </w:pPr>
      <w:r w:rsidRPr="00CD77AB">
        <w:rPr>
          <w:b/>
        </w:rPr>
        <w:t>Meteoroloģiskā novērošana</w:t>
      </w:r>
    </w:p>
    <w:p w:rsidR="001C14EE" w:rsidRDefault="001E50BF" w:rsidP="00200636">
      <w:pPr>
        <w:spacing w:after="0" w:line="240" w:lineRule="auto"/>
      </w:pPr>
      <w:r w:rsidRPr="00200636">
        <w:t>Meteoroloģiskos novērojumus LVĢMC veic  </w:t>
      </w:r>
      <w:hyperlink r:id="rId6" w:history="1">
        <w:r w:rsidRPr="00200636">
          <w:t>36 novērojumu stacijās</w:t>
        </w:r>
      </w:hyperlink>
      <w:r w:rsidRPr="00200636">
        <w:t> (</w:t>
      </w:r>
      <w:r w:rsidR="00C462E3">
        <w:t xml:space="preserve">~ </w:t>
      </w:r>
      <w:r w:rsidRPr="00200636">
        <w:t>1 stacija uz 1500</w:t>
      </w:r>
      <w:r w:rsidR="00D45DD4">
        <w:t> </w:t>
      </w:r>
      <w:r w:rsidRPr="00200636">
        <w:t>km</w:t>
      </w:r>
      <w:r w:rsidR="00CD77AB">
        <w:t>2</w:t>
      </w:r>
      <w:r w:rsidRPr="00200636">
        <w:t xml:space="preserve">), kas stacionāri izvietotas visā Latvijas teritorijā. </w:t>
      </w:r>
    </w:p>
    <w:p w:rsidR="00CA2A91" w:rsidRPr="00200636" w:rsidRDefault="001E50BF" w:rsidP="00200636">
      <w:pPr>
        <w:spacing w:after="0" w:line="240" w:lineRule="auto"/>
      </w:pPr>
      <w:r w:rsidRPr="00200636">
        <w:t>Staciju izvietojums ir optimāls, lai pietiekami detalizēti raksturotu Latvijas laika apstākļus un klimatu. Izvietojuma blīvumu regulē starptautiski normatīvi.</w:t>
      </w:r>
    </w:p>
    <w:p w:rsidR="00A066AC" w:rsidRPr="00CD77AB" w:rsidRDefault="00A066AC" w:rsidP="0019035D">
      <w:pPr>
        <w:spacing w:before="240" w:after="120" w:line="240" w:lineRule="auto"/>
        <w:jc w:val="center"/>
        <w:rPr>
          <w:b/>
        </w:rPr>
      </w:pPr>
      <w:r w:rsidRPr="00CD77AB">
        <w:rPr>
          <w:b/>
        </w:rPr>
        <w:t>Klimata pārmaiņas</w:t>
      </w:r>
    </w:p>
    <w:p w:rsidR="00A066AC" w:rsidRPr="00200636" w:rsidRDefault="0057380F" w:rsidP="00200636">
      <w:pPr>
        <w:spacing w:after="0" w:line="240" w:lineRule="auto"/>
      </w:pPr>
      <w:r>
        <w:rPr>
          <w:noProof/>
          <w:lang w:eastAsia="lv-LV"/>
        </w:rPr>
        <w:drawing>
          <wp:inline distT="0" distB="0" distL="0" distR="0">
            <wp:extent cx="3514725" cy="2209800"/>
            <wp:effectExtent l="19050" t="0" r="9525" b="0"/>
            <wp:docPr id="4" name="Picture 3" descr="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6AC" w:rsidRPr="00200636" w:rsidRDefault="00A066AC" w:rsidP="00D45DD4">
      <w:pPr>
        <w:spacing w:after="0" w:line="240" w:lineRule="auto"/>
        <w:ind w:firstLine="851"/>
      </w:pPr>
      <w:r w:rsidRPr="00200636">
        <w:t>Klimata pārmaiņas kā aktuāla pasaules līmeņa problēma tika oficiālā līmenī atzīta 1979.gadā Ženēvā notikušajā pirmajā vispasaules klimata mainības konferencē.</w:t>
      </w:r>
    </w:p>
    <w:p w:rsidR="00A066AC" w:rsidRPr="00200636" w:rsidRDefault="00A066AC" w:rsidP="00D45DD4">
      <w:pPr>
        <w:spacing w:after="0" w:line="240" w:lineRule="auto"/>
        <w:ind w:firstLine="851"/>
      </w:pPr>
      <w:r w:rsidRPr="00200636">
        <w:t>Globālais klimats šobrīd mainās straujāk nekā jebkurā laikā pēdējos 10 000 gados. Pēdējo 100 gadu laikā vidējā globālā temperatūra ir pieaugusi par 0,7</w:t>
      </w:r>
      <w:r w:rsidR="00D45DD4">
        <w:t xml:space="preserve"> </w:t>
      </w:r>
      <w:r w:rsidRPr="00200636">
        <w:t>0,2 grādiem pēc Celsija (°C). Šī sasilšana ir īpaši izteikta kopš 1990.gadu sākuma, un, domājams, lielā mērā saistīta ar siltumnīcas efektu, ko izraisa palielinātas oglekļa dioksīda (CO2) un citu siltumnīcefekta gāzu (SEG) emisijas atmosfērā.</w:t>
      </w:r>
    </w:p>
    <w:p w:rsidR="00CD77AB" w:rsidRDefault="00CD77AB" w:rsidP="00E76B86">
      <w:pPr>
        <w:spacing w:after="120" w:line="240" w:lineRule="auto"/>
      </w:pPr>
      <w:r w:rsidRPr="00081172">
        <w:rPr>
          <w:b/>
        </w:rPr>
        <w:t>Temperatūras mērvienīb</w:t>
      </w:r>
      <w:r>
        <w:rPr>
          <w:b/>
        </w:rPr>
        <w:t>u konvertēšana</w:t>
      </w:r>
      <w:r w:rsidRPr="00BA255A">
        <w:t xml:space="preserve"> </w:t>
      </w:r>
    </w:p>
    <w:p w:rsidR="00CD77AB" w:rsidRPr="00BA255A" w:rsidRDefault="00CD77AB" w:rsidP="00CD77AB">
      <w:pPr>
        <w:spacing w:after="0" w:line="240" w:lineRule="auto"/>
      </w:pPr>
      <w:r w:rsidRPr="00BA255A">
        <w:t xml:space="preserve">Pāreja no </w:t>
      </w:r>
      <w:r>
        <w:t>Celsija</w:t>
      </w:r>
      <w:r w:rsidRPr="00CD77AB">
        <w:t xml:space="preserve"> </w:t>
      </w:r>
      <w:r>
        <w:t>grādiem uz Fārenheita grādiem:</w:t>
      </w:r>
    </w:p>
    <w:p w:rsidR="00CD77AB" w:rsidRPr="00BA255A" w:rsidRDefault="00CD77AB" w:rsidP="00CD77AB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℉=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℃×1,18+3</m:t>
              </m:r>
            </m:e>
          </m:d>
        </m:oMath>
      </m:oMathPara>
    </w:p>
    <w:p w:rsidR="00CD77AB" w:rsidRDefault="00CD77AB" w:rsidP="00CD77AB">
      <w:pPr>
        <w:spacing w:after="0" w:line="240" w:lineRule="auto"/>
      </w:pPr>
      <w:r w:rsidRPr="00BA255A">
        <w:t xml:space="preserve">Pāreja no </w:t>
      </w:r>
      <w:r>
        <w:t>Fārenheita grādiem uz Celsija</w:t>
      </w:r>
      <w:r w:rsidRPr="00CD77AB">
        <w:t xml:space="preserve"> </w:t>
      </w:r>
      <w:r>
        <w:t>grādiem:</w:t>
      </w:r>
    </w:p>
    <w:p w:rsidR="00B55106" w:rsidRPr="00BA255A" w:rsidRDefault="00B55106" w:rsidP="00CD77AB">
      <w:pPr>
        <w:spacing w:after="0" w:line="240" w:lineRule="auto"/>
      </w:pPr>
      <w:r>
        <w:t>*</w:t>
      </w:r>
    </w:p>
    <w:p w:rsidR="002241B3" w:rsidRPr="00081172" w:rsidRDefault="002241B3" w:rsidP="002241B3">
      <w:pPr>
        <w:spacing w:before="240" w:after="120" w:line="240" w:lineRule="auto"/>
        <w:rPr>
          <w:b/>
        </w:rPr>
      </w:pPr>
      <w:r w:rsidRPr="00081172">
        <w:rPr>
          <w:b/>
        </w:rPr>
        <w:t>Mākoņu formas</w:t>
      </w:r>
    </w:p>
    <w:p w:rsidR="00BA255A" w:rsidRPr="00BA255A" w:rsidRDefault="00BA255A" w:rsidP="00BA255A">
      <w:pPr>
        <w:spacing w:after="0" w:line="240" w:lineRule="auto"/>
      </w:pPr>
      <w:r w:rsidRPr="00BA255A">
        <w:t>Mākoņu forma zemiem, vidējiem un augšējiem mākoņiem:</w:t>
      </w:r>
    </w:p>
    <w:p w:rsidR="00BA255A" w:rsidRPr="00BA255A" w:rsidRDefault="00BA255A" w:rsidP="00BA255A">
      <w:pPr>
        <w:spacing w:after="0" w:line="240" w:lineRule="auto"/>
      </w:pPr>
      <w:r w:rsidRPr="00BA255A">
        <w:t>zemo mākoņu forma:</w:t>
      </w:r>
    </w:p>
    <w:p w:rsidR="00BA255A" w:rsidRPr="00BA255A" w:rsidRDefault="00BA255A" w:rsidP="00BA255A">
      <w:pPr>
        <w:spacing w:after="0" w:line="240" w:lineRule="auto"/>
      </w:pPr>
      <w:r w:rsidRPr="00BA255A">
        <w:t>mākoņu nav,</w:t>
      </w:r>
    </w:p>
    <w:p w:rsidR="00BA255A" w:rsidRPr="00BA255A" w:rsidRDefault="00BA255A" w:rsidP="00BA255A">
      <w:pPr>
        <w:spacing w:after="0" w:line="240" w:lineRule="auto"/>
      </w:pPr>
      <w:r w:rsidRPr="00BA255A">
        <w:t>gubu,</w:t>
      </w:r>
    </w:p>
    <w:p w:rsidR="00BA255A" w:rsidRPr="00BA255A" w:rsidRDefault="00BA255A" w:rsidP="00BA255A">
      <w:pPr>
        <w:spacing w:after="0" w:line="240" w:lineRule="auto"/>
      </w:pPr>
      <w:r w:rsidRPr="00BA255A">
        <w:t>gubu-lietus,</w:t>
      </w:r>
    </w:p>
    <w:p w:rsidR="00BA255A" w:rsidRPr="00BA255A" w:rsidRDefault="00BA255A" w:rsidP="00BA255A">
      <w:pPr>
        <w:spacing w:after="0" w:line="240" w:lineRule="auto"/>
      </w:pPr>
      <w:r w:rsidRPr="00BA255A">
        <w:t>slāņu-gubu,</w:t>
      </w:r>
    </w:p>
    <w:p w:rsidR="00BA255A" w:rsidRPr="00BA255A" w:rsidRDefault="00BA255A" w:rsidP="00BA255A">
      <w:pPr>
        <w:spacing w:after="0" w:line="240" w:lineRule="auto"/>
      </w:pPr>
      <w:r w:rsidRPr="00BA255A">
        <w:t>slāņu,</w:t>
      </w:r>
    </w:p>
    <w:p w:rsidR="00BA255A" w:rsidRPr="00BA255A" w:rsidRDefault="00BA255A" w:rsidP="00BA255A">
      <w:pPr>
        <w:spacing w:after="0" w:line="240" w:lineRule="auto"/>
      </w:pPr>
      <w:r w:rsidRPr="00BA255A">
        <w:t>gubu/slāņu-gubu;</w:t>
      </w:r>
    </w:p>
    <w:p w:rsidR="00BA255A" w:rsidRPr="00BA255A" w:rsidRDefault="00BA255A" w:rsidP="00BA255A">
      <w:pPr>
        <w:spacing w:after="0" w:line="240" w:lineRule="auto"/>
      </w:pPr>
      <w:r w:rsidRPr="00BA255A">
        <w:t>vidējo mākoņu forma:</w:t>
      </w:r>
    </w:p>
    <w:p w:rsidR="00BA255A" w:rsidRPr="00BA255A" w:rsidRDefault="00BA255A" w:rsidP="00BA255A">
      <w:pPr>
        <w:spacing w:after="0" w:line="240" w:lineRule="auto"/>
      </w:pPr>
      <w:r w:rsidRPr="00BA255A">
        <w:t>mākoņu nav,</w:t>
      </w:r>
    </w:p>
    <w:p w:rsidR="00BA255A" w:rsidRPr="00BA255A" w:rsidRDefault="00BA255A" w:rsidP="00BA255A">
      <w:pPr>
        <w:spacing w:after="0" w:line="240" w:lineRule="auto"/>
      </w:pPr>
      <w:r w:rsidRPr="00BA255A">
        <w:t>augstie slāņu,</w:t>
      </w:r>
    </w:p>
    <w:p w:rsidR="00BA255A" w:rsidRPr="00BA255A" w:rsidRDefault="00BA255A" w:rsidP="00BA255A">
      <w:pPr>
        <w:spacing w:after="0" w:line="240" w:lineRule="auto"/>
      </w:pPr>
      <w:r w:rsidRPr="00BA255A">
        <w:t>augstie slāņu/slāņu lietus,</w:t>
      </w:r>
    </w:p>
    <w:p w:rsidR="00BA255A" w:rsidRPr="00BA255A" w:rsidRDefault="00BA255A" w:rsidP="00BA255A">
      <w:pPr>
        <w:spacing w:after="0" w:line="240" w:lineRule="auto"/>
      </w:pPr>
      <w:r w:rsidRPr="00BA255A">
        <w:t>augstie gubu,</w:t>
      </w:r>
    </w:p>
    <w:p w:rsidR="00BA255A" w:rsidRPr="00BA255A" w:rsidRDefault="00BA255A" w:rsidP="00BA255A">
      <w:pPr>
        <w:spacing w:after="0" w:line="240" w:lineRule="auto"/>
      </w:pPr>
      <w:r w:rsidRPr="00BA255A">
        <w:lastRenderedPageBreak/>
        <w:t>augstie slāņu/gubu;</w:t>
      </w:r>
    </w:p>
    <w:p w:rsidR="00BA255A" w:rsidRPr="00BA255A" w:rsidRDefault="00BA255A" w:rsidP="00BA255A">
      <w:pPr>
        <w:spacing w:after="0" w:line="240" w:lineRule="auto"/>
      </w:pPr>
      <w:r w:rsidRPr="00BA255A">
        <w:t>augšējo mākoņu forma:</w:t>
      </w:r>
    </w:p>
    <w:p w:rsidR="00BA255A" w:rsidRPr="00BA255A" w:rsidRDefault="00BA255A" w:rsidP="00BA255A">
      <w:pPr>
        <w:spacing w:after="0" w:line="240" w:lineRule="auto"/>
      </w:pPr>
      <w:r w:rsidRPr="00BA255A">
        <w:t>mākoņu nav,</w:t>
      </w:r>
    </w:p>
    <w:p w:rsidR="00BA255A" w:rsidRPr="00BA255A" w:rsidRDefault="00BA255A" w:rsidP="00BA255A">
      <w:pPr>
        <w:spacing w:after="0" w:line="240" w:lineRule="auto"/>
      </w:pPr>
      <w:r w:rsidRPr="00BA255A">
        <w:t>spalvu,</w:t>
      </w:r>
    </w:p>
    <w:p w:rsidR="00BA255A" w:rsidRPr="00BA255A" w:rsidRDefault="00BA255A" w:rsidP="00BA255A">
      <w:pPr>
        <w:spacing w:after="0" w:line="240" w:lineRule="auto"/>
      </w:pPr>
      <w:r w:rsidRPr="00BA255A">
        <w:t>spalvu-slāņu,</w:t>
      </w:r>
    </w:p>
    <w:p w:rsidR="00BA255A" w:rsidRDefault="00BA255A" w:rsidP="00BA255A">
      <w:pPr>
        <w:spacing w:after="0" w:line="240" w:lineRule="auto"/>
      </w:pPr>
      <w:r w:rsidRPr="00BA255A">
        <w:t>spalvu-gubu.</w:t>
      </w:r>
    </w:p>
    <w:p w:rsidR="001C1D2D" w:rsidRPr="00BA255A" w:rsidRDefault="0063474B" w:rsidP="00BA255A">
      <w:pPr>
        <w:spacing w:after="0" w:line="240" w:lineRule="auto"/>
      </w:pPr>
      <w:r>
        <w:rPr>
          <w:noProof/>
          <w:lang w:eastAsia="lv-LV"/>
        </w:rPr>
        <w:drawing>
          <wp:inline distT="0" distB="0" distL="0" distR="0">
            <wp:extent cx="3625850" cy="225044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5A" w:rsidRPr="003A26A9" w:rsidRDefault="00BA255A" w:rsidP="007818EA">
      <w:pPr>
        <w:spacing w:before="240" w:after="120" w:line="240" w:lineRule="auto"/>
        <w:rPr>
          <w:b/>
          <w:sz w:val="30"/>
          <w:szCs w:val="30"/>
        </w:rPr>
      </w:pPr>
      <w:r w:rsidRPr="003A26A9">
        <w:rPr>
          <w:b/>
          <w:sz w:val="30"/>
          <w:szCs w:val="30"/>
        </w:rPr>
        <w:t>Laika apstākļu raksturojums</w:t>
      </w:r>
    </w:p>
    <w:p w:rsidR="00BA255A" w:rsidRPr="00200636" w:rsidRDefault="00BA255A" w:rsidP="00BA255A">
      <w:pPr>
        <w:spacing w:after="0" w:line="240" w:lineRule="auto"/>
      </w:pPr>
      <w:r w:rsidRPr="00200636">
        <w:t>Aprīļa vidējā gaisa temperatūra Latvijā bija +5,9</w:t>
      </w:r>
      <w:r w:rsidR="00C462E3">
        <w:t xml:space="preserve"> </w:t>
      </w:r>
      <w:r w:rsidR="00C462E3" w:rsidRPr="00200636">
        <w:t>°</w:t>
      </w:r>
      <w:r w:rsidRPr="00200636">
        <w:t xml:space="preserve">C. </w:t>
      </w:r>
    </w:p>
    <w:p w:rsidR="00BA255A" w:rsidRPr="00200636" w:rsidRDefault="00BA255A" w:rsidP="00BA255A">
      <w:pPr>
        <w:spacing w:after="0" w:line="240" w:lineRule="auto"/>
      </w:pPr>
      <w:r w:rsidRPr="00200636">
        <w:rPr>
          <w:noProof/>
          <w:lang w:eastAsia="lv-LV"/>
        </w:rPr>
        <w:drawing>
          <wp:inline distT="0" distB="0" distL="0" distR="0">
            <wp:extent cx="1436039" cy="1140921"/>
            <wp:effectExtent l="19050" t="0" r="0" b="0"/>
            <wp:docPr id="7" name="Picture 8" descr="http://www.meteo.lv/fs/CKFinderJava/userfiles/images/Noverojumi/Meteorologija/Laika_apstakli_Latvija/2012/2012_04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eteo.lv/fs/CKFinderJava/userfiles/images/Noverojumi/Meteorologija/Laika_apstakli_Latvija/2012/2012_04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37" cy="114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5A" w:rsidRPr="00200636" w:rsidRDefault="00BA255A" w:rsidP="00BA255A">
      <w:pPr>
        <w:spacing w:after="0" w:line="240" w:lineRule="auto"/>
      </w:pPr>
      <w:r w:rsidRPr="00200636">
        <w:t>Aprīļa nokrišņu daudzums vidēji Latvijā bija 53 mm (139% no ilggadīgās normas) ar teritoriālajām svārstībām  82-90% no normas Baltijas jūras piekrastē - Liepājā un Ventspilī -  līdz 218-221% Latvijas vidusdaļā - Mežotnē un Kalnciemā. Tādējādi šī gada aprīlis ierindojās mitrāko pavasara vidējo mēnešu 19. vietā.</w:t>
      </w:r>
    </w:p>
    <w:p w:rsidR="00BA255A" w:rsidRDefault="00BA255A" w:rsidP="00BA255A">
      <w:pPr>
        <w:spacing w:after="0" w:line="240" w:lineRule="auto"/>
      </w:pPr>
      <w:r w:rsidRPr="00200636">
        <w:t>Aprīļa vidējais vēja ātrums bija tuvs normai. Vēja brāzmas mēnesī vislielāko ātrumu sasniedza 2. aprīlī Baltijas jūras piekrastes rajonos – 20-22 m/s.</w:t>
      </w:r>
    </w:p>
    <w:p w:rsidR="00B26DC8" w:rsidRDefault="00B26DC8" w:rsidP="007818EA">
      <w:pPr>
        <w:spacing w:after="0" w:line="240" w:lineRule="auto"/>
      </w:pPr>
    </w:p>
    <w:p w:rsidR="007818EA" w:rsidRDefault="007818EA" w:rsidP="007818EA">
      <w:pPr>
        <w:spacing w:after="0" w:line="240" w:lineRule="auto"/>
      </w:pPr>
      <w:r>
        <w:t>Izmantotie avoti:</w:t>
      </w:r>
    </w:p>
    <w:p w:rsidR="007510E7" w:rsidRDefault="007510E7" w:rsidP="00200636">
      <w:pPr>
        <w:spacing w:after="0" w:line="240" w:lineRule="auto"/>
      </w:pPr>
    </w:p>
    <w:p w:rsidR="002241B3" w:rsidRDefault="002241B3" w:rsidP="00200636">
      <w:pPr>
        <w:spacing w:after="0" w:line="240" w:lineRule="auto"/>
      </w:pPr>
    </w:p>
    <w:p w:rsidR="002241B3" w:rsidRPr="0063474B" w:rsidRDefault="002241B3" w:rsidP="002241B3">
      <w:pPr>
        <w:spacing w:before="120" w:after="120" w:line="480" w:lineRule="auto"/>
        <w:ind w:left="1418" w:hanging="851"/>
        <w:jc w:val="right"/>
        <w:rPr>
          <w:rFonts w:ascii="Courier New" w:hAnsi="Courier New"/>
          <w:color w:val="C00000"/>
          <w:sz w:val="16"/>
        </w:rPr>
      </w:pPr>
      <w:r w:rsidRPr="0063474B">
        <w:rPr>
          <w:rFonts w:ascii="Courier New" w:hAnsi="Courier New"/>
          <w:color w:val="C00000"/>
          <w:sz w:val="16"/>
        </w:rPr>
        <w:t>https://lv.wikipedia.org/wiki/F%C4%81renheita_gr%C4%81ds</w:t>
      </w:r>
    </w:p>
    <w:p w:rsidR="00B55106" w:rsidRPr="0063474B" w:rsidRDefault="002241B3" w:rsidP="002241B3">
      <w:pPr>
        <w:spacing w:before="120" w:after="120" w:line="480" w:lineRule="auto"/>
        <w:ind w:left="1418" w:hanging="851"/>
        <w:jc w:val="right"/>
        <w:rPr>
          <w:rFonts w:ascii="Courier New" w:hAnsi="Courier New"/>
          <w:color w:val="C00000"/>
          <w:sz w:val="16"/>
        </w:rPr>
      </w:pPr>
      <w:r w:rsidRPr="0063474B">
        <w:rPr>
          <w:rFonts w:ascii="Courier New" w:hAnsi="Courier New"/>
          <w:color w:val="C00000"/>
          <w:sz w:val="16"/>
        </w:rPr>
        <w:t>http://www.meteo.lv/</w:t>
      </w:r>
    </w:p>
    <w:p w:rsidR="003225DD" w:rsidRPr="0063474B" w:rsidRDefault="003225DD" w:rsidP="002241B3">
      <w:pPr>
        <w:spacing w:before="120" w:after="120" w:line="480" w:lineRule="auto"/>
        <w:ind w:left="1418" w:hanging="851"/>
        <w:jc w:val="right"/>
        <w:rPr>
          <w:rFonts w:ascii="Courier New" w:hAnsi="Courier New"/>
          <w:color w:val="C00000"/>
          <w:sz w:val="16"/>
        </w:rPr>
      </w:pPr>
      <w:r w:rsidRPr="0063474B">
        <w:rPr>
          <w:rFonts w:ascii="Courier New" w:hAnsi="Courier New"/>
          <w:color w:val="C00000"/>
          <w:sz w:val="16"/>
        </w:rPr>
        <w:t>https://pixabay.com</w:t>
      </w:r>
    </w:p>
    <w:p w:rsidR="00B26DC8" w:rsidRDefault="00B26DC8" w:rsidP="002241B3">
      <w:pPr>
        <w:spacing w:before="120" w:after="120" w:line="480" w:lineRule="auto"/>
        <w:ind w:left="1418" w:hanging="851"/>
        <w:jc w:val="right"/>
      </w:pPr>
    </w:p>
    <w:p w:rsidR="00B26DC8" w:rsidRDefault="00B26DC8" w:rsidP="002241B3">
      <w:pPr>
        <w:spacing w:before="120" w:after="120" w:line="480" w:lineRule="auto"/>
        <w:ind w:left="1418" w:hanging="851"/>
        <w:jc w:val="right"/>
      </w:pPr>
    </w:p>
    <w:p w:rsidR="007818EA" w:rsidRPr="002241B3" w:rsidRDefault="002241B3" w:rsidP="002241B3">
      <w:pPr>
        <w:spacing w:before="120" w:after="120" w:line="480" w:lineRule="auto"/>
        <w:ind w:left="1418" w:hanging="851"/>
        <w:jc w:val="right"/>
        <w:rPr>
          <w:rFonts w:ascii="Courier New" w:hAnsi="Courier New"/>
          <w:color w:val="C00000"/>
          <w:sz w:val="16"/>
        </w:rPr>
      </w:pPr>
      <w:r w:rsidRPr="002241B3">
        <w:rPr>
          <w:rFonts w:ascii="Courier New" w:hAnsi="Courier New"/>
          <w:color w:val="C00000"/>
          <w:sz w:val="16"/>
        </w:rPr>
        <w:t xml:space="preserve"> </w:t>
      </w:r>
    </w:p>
    <w:sectPr w:rsidR="007818EA" w:rsidRPr="002241B3" w:rsidSect="00CA2A91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DF" w:rsidRDefault="00A768DF" w:rsidP="00BA6BBB">
      <w:pPr>
        <w:spacing w:after="0" w:line="240" w:lineRule="auto"/>
      </w:pPr>
      <w:r>
        <w:separator/>
      </w:r>
    </w:p>
  </w:endnote>
  <w:endnote w:type="continuationSeparator" w:id="0">
    <w:p w:rsidR="00A768DF" w:rsidRDefault="00A768DF" w:rsidP="00BA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DF" w:rsidRDefault="00A768DF" w:rsidP="00BA6BBB">
      <w:pPr>
        <w:spacing w:after="0" w:line="240" w:lineRule="auto"/>
      </w:pPr>
      <w:r>
        <w:separator/>
      </w:r>
    </w:p>
  </w:footnote>
  <w:footnote w:type="continuationSeparator" w:id="0">
    <w:p w:rsidR="00A768DF" w:rsidRDefault="00A768DF" w:rsidP="00BA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D4" w:rsidRDefault="00D45DD4">
    <w:pPr>
      <w:pStyle w:val="Header"/>
    </w:pPr>
    <w:r w:rsidRPr="005F4A97">
      <w:t>Ar meteoroloģiju saistīta informācija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0BF"/>
    <w:rsid w:val="000210BE"/>
    <w:rsid w:val="0004235C"/>
    <w:rsid w:val="0006409E"/>
    <w:rsid w:val="00082EE1"/>
    <w:rsid w:val="0019035D"/>
    <w:rsid w:val="00197FDE"/>
    <w:rsid w:val="001A22D9"/>
    <w:rsid w:val="001C14EE"/>
    <w:rsid w:val="001C1D2D"/>
    <w:rsid w:val="001E50BF"/>
    <w:rsid w:val="00200636"/>
    <w:rsid w:val="00213E63"/>
    <w:rsid w:val="00214F2E"/>
    <w:rsid w:val="002241B3"/>
    <w:rsid w:val="002A2059"/>
    <w:rsid w:val="002A4FD8"/>
    <w:rsid w:val="002C5991"/>
    <w:rsid w:val="003225DD"/>
    <w:rsid w:val="003A26A9"/>
    <w:rsid w:val="00485513"/>
    <w:rsid w:val="004D0019"/>
    <w:rsid w:val="0057380F"/>
    <w:rsid w:val="005A6F07"/>
    <w:rsid w:val="0063474B"/>
    <w:rsid w:val="007510E7"/>
    <w:rsid w:val="00761AD8"/>
    <w:rsid w:val="007818EA"/>
    <w:rsid w:val="00A066AC"/>
    <w:rsid w:val="00A768DF"/>
    <w:rsid w:val="00B25AE5"/>
    <w:rsid w:val="00B26DC8"/>
    <w:rsid w:val="00B55106"/>
    <w:rsid w:val="00BA255A"/>
    <w:rsid w:val="00BA6BBB"/>
    <w:rsid w:val="00BC06E9"/>
    <w:rsid w:val="00C462E3"/>
    <w:rsid w:val="00CA2A91"/>
    <w:rsid w:val="00CC5ADF"/>
    <w:rsid w:val="00CC6ADB"/>
    <w:rsid w:val="00CD77AB"/>
    <w:rsid w:val="00CF3645"/>
    <w:rsid w:val="00D44313"/>
    <w:rsid w:val="00D45DD4"/>
    <w:rsid w:val="00D74A6D"/>
    <w:rsid w:val="00DC3F5D"/>
    <w:rsid w:val="00E7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91"/>
  </w:style>
  <w:style w:type="paragraph" w:styleId="Heading1">
    <w:name w:val="heading 1"/>
    <w:basedOn w:val="Normal"/>
    <w:link w:val="Heading1Char"/>
    <w:uiPriority w:val="9"/>
    <w:qFormat/>
    <w:rsid w:val="004D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0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50BF"/>
  </w:style>
  <w:style w:type="paragraph" w:styleId="BalloonText">
    <w:name w:val="Balloon Text"/>
    <w:basedOn w:val="Normal"/>
    <w:link w:val="BalloonTextChar"/>
    <w:uiPriority w:val="99"/>
    <w:semiHidden/>
    <w:unhideWhenUsed/>
    <w:rsid w:val="0004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4D001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Strong">
    <w:name w:val="Strong"/>
    <w:basedOn w:val="DefaultParagraphFont"/>
    <w:uiPriority w:val="22"/>
    <w:qFormat/>
    <w:rsid w:val="007510E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D77A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BA6B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BBB"/>
  </w:style>
  <w:style w:type="paragraph" w:styleId="Footer">
    <w:name w:val="footer"/>
    <w:basedOn w:val="Normal"/>
    <w:link w:val="FooterChar"/>
    <w:uiPriority w:val="99"/>
    <w:semiHidden/>
    <w:unhideWhenUsed/>
    <w:rsid w:val="00BA6B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6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eo.lv/meteorologijas-staciju-karte/?nid=46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meteo.lv/fs/CKFinderJava/userfiles/images/Noverojumi/Meteorologija/Laika_apstakli_Latvija/2012/2012_04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2015-07-08T06:09:00Z</dcterms:created>
  <dcterms:modified xsi:type="dcterms:W3CDTF">2015-07-25T12:07:00Z</dcterms:modified>
</cp:coreProperties>
</file>